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EE86" w14:textId="03130582" w:rsidR="001E61C9" w:rsidRPr="001E61C9" w:rsidRDefault="001E61C9" w:rsidP="001E61C9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bookmarkStart w:id="0" w:name="_Hlk199399820"/>
      <w:r w:rsidRPr="001E61C9">
        <w:rPr>
          <w:rFonts w:asciiTheme="minorEastAsia" w:hAnsiTheme="minorEastAsia" w:hint="eastAsia"/>
          <w:b/>
          <w:bCs/>
          <w:sz w:val="36"/>
          <w:szCs w:val="36"/>
        </w:rPr>
        <w:t>博世中国慈善中心</w:t>
      </w:r>
      <w:r>
        <w:rPr>
          <w:rFonts w:asciiTheme="minorEastAsia" w:hAnsiTheme="minorEastAsia" w:hint="eastAsia"/>
          <w:b/>
          <w:bCs/>
          <w:sz w:val="36"/>
          <w:szCs w:val="36"/>
        </w:rPr>
        <w:t>|2025年</w:t>
      </w:r>
      <w:r w:rsidRPr="001E61C9">
        <w:rPr>
          <w:rFonts w:asciiTheme="minorEastAsia" w:hAnsiTheme="minorEastAsia" w:hint="eastAsia"/>
          <w:b/>
          <w:bCs/>
          <w:sz w:val="36"/>
          <w:szCs w:val="36"/>
        </w:rPr>
        <w:t>第七届公益项目征集公示名单</w:t>
      </w:r>
    </w:p>
    <w:bookmarkEnd w:id="0"/>
    <w:p w14:paraId="36BA26AA" w14:textId="77777777" w:rsidR="001E61C9" w:rsidRDefault="001E61C9" w:rsidP="001E61C9">
      <w:pPr>
        <w:ind w:left="760" w:hanging="400"/>
      </w:pPr>
    </w:p>
    <w:p w14:paraId="40FD0391" w14:textId="0ECE9496" w:rsidR="001D3FC4" w:rsidRPr="001E61C9" w:rsidRDefault="001D3FC4" w:rsidP="001E61C9">
      <w:pPr>
        <w:pStyle w:val="ListParagraph"/>
        <w:numPr>
          <w:ilvl w:val="0"/>
          <w:numId w:val="6"/>
        </w:numPr>
        <w:rPr>
          <w:rFonts w:asciiTheme="minorEastAsia" w:hAnsiTheme="minorEastAsia"/>
          <w:b/>
          <w:bCs/>
          <w:sz w:val="20"/>
          <w:szCs w:val="20"/>
        </w:rPr>
      </w:pPr>
      <w:r w:rsidRPr="001E61C9">
        <w:rPr>
          <w:rFonts w:asciiTheme="minorEastAsia" w:hAnsiTheme="minorEastAsia"/>
          <w:b/>
          <w:bCs/>
          <w:sz w:val="20"/>
          <w:szCs w:val="20"/>
        </w:rPr>
        <w:t>赋贫者自助（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7</w:t>
      </w:r>
      <w:r w:rsidRPr="001E61C9">
        <w:rPr>
          <w:rFonts w:asciiTheme="minorEastAsia" w:hAnsiTheme="minorEastAsia"/>
          <w:b/>
          <w:bCs/>
          <w:sz w:val="20"/>
          <w:szCs w:val="20"/>
        </w:rPr>
        <w:t xml:space="preserve"> 个项目）</w:t>
      </w:r>
    </w:p>
    <w:p w14:paraId="5EB632FA" w14:textId="77777777" w:rsidR="001E61C9" w:rsidRDefault="001E61C9" w:rsidP="001E61C9">
      <w:pPr>
        <w:pStyle w:val="ListParagraph"/>
        <w:ind w:left="760"/>
        <w:rPr>
          <w:rFonts w:asciiTheme="minorEastAsia" w:hAnsiTheme="minorEastAsia"/>
          <w:b/>
          <w:bCs/>
          <w:sz w:val="20"/>
          <w:szCs w:val="20"/>
        </w:rPr>
      </w:pPr>
    </w:p>
    <w:p w14:paraId="62BC5D36" w14:textId="77777777" w:rsidR="001E61C9" w:rsidRDefault="001E61C9" w:rsidP="001E61C9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潮汐•云南澜沧</w:t>
      </w:r>
      <w:r>
        <w:rPr>
          <w:rFonts w:asciiTheme="minorEastAsia" w:hAnsiTheme="minorEastAsia" w:hint="eastAsia"/>
          <w:b/>
          <w:bCs/>
          <w:sz w:val="20"/>
          <w:szCs w:val="20"/>
        </w:rPr>
        <w:t>——</w:t>
      </w:r>
      <w:r w:rsidRPr="00A526FE">
        <w:rPr>
          <w:rFonts w:asciiTheme="minorEastAsia" w:hAnsiTheme="minorEastAsia" w:hint="eastAsia"/>
          <w:b/>
          <w:bCs/>
          <w:sz w:val="20"/>
          <w:szCs w:val="20"/>
        </w:rPr>
        <w:t>非遗助力女性生计</w:t>
      </w:r>
      <w:r w:rsidRPr="001E61C9">
        <w:rPr>
          <w:rFonts w:asciiTheme="minorEastAsia" w:hAnsiTheme="minorEastAsia"/>
          <w:b/>
          <w:bCs/>
          <w:sz w:val="20"/>
          <w:szCs w:val="20"/>
        </w:rPr>
        <w:t>（执行机构：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天津市潮汐公益服务中心</w:t>
      </w:r>
      <w:r w:rsidRPr="001E61C9">
        <w:rPr>
          <w:rFonts w:asciiTheme="minorEastAsia" w:hAnsiTheme="minorEastAsia"/>
          <w:b/>
          <w:bCs/>
          <w:sz w:val="20"/>
          <w:szCs w:val="20"/>
        </w:rPr>
        <w:t>）</w:t>
      </w:r>
      <w:r w:rsidRPr="00F159C9">
        <w:rPr>
          <w:rFonts w:asciiTheme="minorEastAsia" w:hAnsiTheme="minorEastAsia"/>
          <w:sz w:val="20"/>
          <w:szCs w:val="20"/>
        </w:rPr>
        <w:br/>
      </w:r>
      <w:r>
        <w:rPr>
          <w:rFonts w:asciiTheme="minorEastAsia" w:hAnsiTheme="minorEastAsia" w:hint="eastAsia"/>
          <w:sz w:val="20"/>
          <w:szCs w:val="20"/>
        </w:rPr>
        <w:t>项目执行地：</w:t>
      </w:r>
      <w:r w:rsidRPr="000D2ED8">
        <w:rPr>
          <w:rFonts w:asciiTheme="minorEastAsia" w:hAnsiTheme="minorEastAsia" w:hint="eastAsia"/>
          <w:sz w:val="20"/>
          <w:szCs w:val="20"/>
        </w:rPr>
        <w:t>云南省澜沧拉祜族自治县</w:t>
      </w:r>
    </w:p>
    <w:p w14:paraId="4562BB75" w14:textId="2E9F0B01" w:rsidR="001E61C9" w:rsidRDefault="001E61C9" w:rsidP="001E61C9">
      <w:pPr>
        <w:snapToGrid w:val="0"/>
        <w:spacing w:after="240"/>
        <w:ind w:left="720"/>
        <w:rPr>
          <w:rFonts w:asciiTheme="minorEastAsia" w:hAnsiTheme="minorEastAsia"/>
          <w:color w:val="000000" w:themeColor="text1"/>
          <w:sz w:val="20"/>
          <w:szCs w:val="20"/>
        </w:rPr>
      </w:pPr>
      <w:r w:rsidRPr="0068527C">
        <w:rPr>
          <w:rFonts w:asciiTheme="minorEastAsia" w:hAnsiTheme="minorEastAsia" w:hint="eastAsia"/>
          <w:color w:val="000000" w:themeColor="text1"/>
          <w:sz w:val="20"/>
          <w:szCs w:val="20"/>
        </w:rPr>
        <w:t>通过活化云南省澜沧县非遗项目，为低收入妇女提供生产、管理、市场能力系统性赋能及灵活手工就业机会，以提升收入、增强生计韧性，打造宜居县域。</w:t>
      </w:r>
    </w:p>
    <w:p w14:paraId="6A21F3A8" w14:textId="76D810C1" w:rsidR="001E61C9" w:rsidRDefault="001E61C9" w:rsidP="001E61C9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零废弃艺术村落计划</w:t>
      </w:r>
      <w:r>
        <w:rPr>
          <w:rFonts w:asciiTheme="minorEastAsia" w:hAnsiTheme="minorEastAsia" w:hint="eastAsia"/>
          <w:b/>
          <w:bCs/>
          <w:sz w:val="20"/>
          <w:szCs w:val="20"/>
        </w:rPr>
        <w:t>——</w:t>
      </w:r>
      <w:r w:rsidRPr="00A526FE">
        <w:rPr>
          <w:rFonts w:asciiTheme="minorEastAsia" w:hAnsiTheme="minorEastAsia" w:hint="eastAsia"/>
          <w:b/>
          <w:bCs/>
          <w:sz w:val="20"/>
          <w:szCs w:val="20"/>
        </w:rPr>
        <w:t>黄龙溪环保赋能项目</w:t>
      </w:r>
      <w:r w:rsidRPr="001E61C9">
        <w:rPr>
          <w:rFonts w:asciiTheme="minorEastAsia" w:hAnsiTheme="minorEastAsia"/>
          <w:b/>
          <w:bCs/>
          <w:sz w:val="20"/>
          <w:szCs w:val="20"/>
        </w:rPr>
        <w:t>（执行机构：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北京市企业家环保基金</w:t>
      </w:r>
      <w:r w:rsidR="00F11EAC">
        <w:rPr>
          <w:rFonts w:asciiTheme="minorEastAsia" w:hAnsiTheme="minorEastAsia" w:hint="eastAsia"/>
          <w:b/>
          <w:bCs/>
          <w:sz w:val="20"/>
          <w:szCs w:val="20"/>
        </w:rPr>
        <w:t>会</w:t>
      </w:r>
      <w:r w:rsidRPr="001E61C9">
        <w:rPr>
          <w:rFonts w:asciiTheme="minorEastAsia" w:hAnsiTheme="minorEastAsia"/>
          <w:b/>
          <w:bCs/>
          <w:sz w:val="20"/>
          <w:szCs w:val="20"/>
        </w:rPr>
        <w:t>）</w:t>
      </w:r>
      <w:r w:rsidRPr="00F159C9">
        <w:rPr>
          <w:rFonts w:asciiTheme="minorEastAsia" w:hAnsiTheme="minorEastAsia"/>
          <w:sz w:val="20"/>
          <w:szCs w:val="20"/>
        </w:rPr>
        <w:br/>
      </w:r>
      <w:r>
        <w:rPr>
          <w:rFonts w:asciiTheme="minorEastAsia" w:hAnsiTheme="minorEastAsia" w:hint="eastAsia"/>
          <w:sz w:val="20"/>
          <w:szCs w:val="20"/>
        </w:rPr>
        <w:t>项目执行地：</w:t>
      </w:r>
      <w:r w:rsidRPr="000D2ED8">
        <w:rPr>
          <w:rFonts w:asciiTheme="minorEastAsia" w:hAnsiTheme="minorEastAsia" w:hint="eastAsia"/>
          <w:sz w:val="20"/>
          <w:szCs w:val="20"/>
        </w:rPr>
        <w:t>四川省双流</w:t>
      </w:r>
      <w:r>
        <w:rPr>
          <w:rFonts w:asciiTheme="minorEastAsia" w:hAnsiTheme="minorEastAsia" w:hint="eastAsia"/>
          <w:sz w:val="20"/>
          <w:szCs w:val="20"/>
        </w:rPr>
        <w:t>区</w:t>
      </w:r>
    </w:p>
    <w:p w14:paraId="59340211" w14:textId="77777777" w:rsidR="001E61C9" w:rsidRDefault="001E61C9" w:rsidP="001E61C9">
      <w:pPr>
        <w:spacing w:after="240"/>
        <w:ind w:left="720"/>
        <w:rPr>
          <w:rFonts w:asciiTheme="minorEastAsia" w:hAnsiTheme="minorEastAsia"/>
          <w:color w:val="000000" w:themeColor="text1"/>
          <w:sz w:val="20"/>
          <w:szCs w:val="20"/>
        </w:rPr>
      </w:pPr>
      <w:r w:rsidRPr="0068527C">
        <w:rPr>
          <w:rFonts w:asciiTheme="minorEastAsia" w:hAnsiTheme="minorEastAsia" w:hint="eastAsia"/>
          <w:color w:val="000000" w:themeColor="text1"/>
          <w:sz w:val="20"/>
          <w:szCs w:val="20"/>
        </w:rPr>
        <w:t>通过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在当地</w:t>
      </w:r>
      <w:r w:rsidRPr="0068527C">
        <w:rPr>
          <w:rFonts w:asciiTheme="minorEastAsia" w:hAnsiTheme="minorEastAsia" w:hint="eastAsia"/>
          <w:color w:val="000000" w:themeColor="text1"/>
          <w:sz w:val="20"/>
          <w:szCs w:val="20"/>
        </w:rPr>
        <w:t>带动村民开展乡村可持续垃圾管理工作，并将固体垃圾收集改造为非遗手工艺品，开发环保+非遗体验路线，打造零废弃艺术村落，最终带动环境与经济协同发展。</w:t>
      </w:r>
      <w:bookmarkStart w:id="1" w:name="_Hlk199519023"/>
    </w:p>
    <w:p w14:paraId="5D6BFF08" w14:textId="3AF16171" w:rsidR="001E61C9" w:rsidRPr="001E61C9" w:rsidRDefault="001E61C9" w:rsidP="001E61C9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b/>
          <w:bCs/>
          <w:sz w:val="20"/>
          <w:szCs w:val="20"/>
        </w:rPr>
      </w:pPr>
      <w:r w:rsidRPr="001E61C9">
        <w:rPr>
          <w:rFonts w:asciiTheme="minorEastAsia" w:hAnsiTheme="minorEastAsia" w:hint="eastAsia"/>
          <w:b/>
          <w:bCs/>
          <w:sz w:val="20"/>
          <w:szCs w:val="20"/>
        </w:rPr>
        <w:t>熊猫村CEO·县域生态保护与人才赋能计划</w:t>
      </w:r>
      <w:bookmarkEnd w:id="1"/>
      <w:r w:rsidRPr="001E61C9">
        <w:rPr>
          <w:rFonts w:asciiTheme="minorEastAsia" w:hAnsiTheme="minorEastAsia"/>
          <w:b/>
          <w:bCs/>
          <w:sz w:val="20"/>
          <w:szCs w:val="20"/>
        </w:rPr>
        <w:t>（执行机构：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成都市成华区约未来社会工作服务中心</w:t>
      </w:r>
      <w:r w:rsidRPr="001E61C9">
        <w:rPr>
          <w:rFonts w:asciiTheme="minorEastAsia" w:hAnsiTheme="minorEastAsia"/>
          <w:b/>
          <w:bCs/>
          <w:sz w:val="20"/>
          <w:szCs w:val="20"/>
        </w:rPr>
        <w:t>）</w:t>
      </w:r>
    </w:p>
    <w:p w14:paraId="1BF33CB0" w14:textId="2A7B881F" w:rsidR="001E61C9" w:rsidRPr="001E61C9" w:rsidRDefault="001E61C9" w:rsidP="001E61C9">
      <w:pPr>
        <w:snapToGrid w:val="0"/>
        <w:spacing w:after="240"/>
        <w:ind w:left="720"/>
        <w:rPr>
          <w:rFonts w:asciiTheme="minorEastAsia" w:hAnsiTheme="minorEastAsia"/>
          <w:sz w:val="20"/>
          <w:szCs w:val="20"/>
        </w:rPr>
      </w:pPr>
      <w:r w:rsidRPr="001E61C9">
        <w:rPr>
          <w:rFonts w:asciiTheme="minorEastAsia" w:hAnsiTheme="minorEastAsia" w:hint="eastAsia"/>
          <w:sz w:val="20"/>
          <w:szCs w:val="20"/>
        </w:rPr>
        <w:t>项目执行地：四川省雷波县等</w:t>
      </w:r>
      <w:r w:rsidRPr="001E61C9">
        <w:rPr>
          <w:rFonts w:asciiTheme="minorEastAsia" w:hAnsiTheme="minorEastAsia"/>
          <w:sz w:val="20"/>
          <w:szCs w:val="20"/>
        </w:rPr>
        <w:br/>
      </w:r>
      <w:r w:rsidRPr="001E61C9">
        <w:rPr>
          <w:rFonts w:asciiTheme="minorEastAsia" w:hAnsiTheme="minorEastAsia" w:hint="eastAsia"/>
          <w:sz w:val="20"/>
          <w:szCs w:val="20"/>
        </w:rPr>
        <w:t>将在野生大熊猫分布县招募“熊猫村CEO”，培育其生态保护、产业经营、文化传承能力，孵化创业项目，探索“生态保护+熊猫经济+</w:t>
      </w:r>
      <w:r w:rsidRPr="00A93F74">
        <w:rPr>
          <w:rFonts w:asciiTheme="minorEastAsia" w:hAnsiTheme="minorEastAsia" w:hint="eastAsia"/>
          <w:sz w:val="20"/>
          <w:szCs w:val="20"/>
        </w:rPr>
        <w:t>社区治理”路径，推动</w:t>
      </w:r>
      <w:r w:rsidR="00D158B8" w:rsidRPr="00A93F74">
        <w:rPr>
          <w:rFonts w:asciiTheme="minorEastAsia" w:hAnsiTheme="minorEastAsia" w:hint="eastAsia"/>
          <w:sz w:val="20"/>
          <w:szCs w:val="20"/>
        </w:rPr>
        <w:t>熊猫村</w:t>
      </w:r>
      <w:r w:rsidRPr="00A93F74">
        <w:rPr>
          <w:rFonts w:asciiTheme="minorEastAsia" w:hAnsiTheme="minorEastAsia" w:hint="eastAsia"/>
          <w:sz w:val="20"/>
          <w:szCs w:val="20"/>
        </w:rPr>
        <w:t>生态价值转化与乡村振兴</w:t>
      </w:r>
      <w:r w:rsidR="00A93F74">
        <w:rPr>
          <w:rFonts w:asciiTheme="minorEastAsia" w:hAnsiTheme="minorEastAsia" w:hint="eastAsia"/>
          <w:sz w:val="20"/>
          <w:szCs w:val="20"/>
        </w:rPr>
        <w:t>。</w:t>
      </w:r>
    </w:p>
    <w:p w14:paraId="524B3A01" w14:textId="77777777" w:rsidR="000D2ED8" w:rsidRDefault="000D2ED8" w:rsidP="000D2ED8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葫芦花开· 她力量工坊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（</w:t>
      </w:r>
      <w:r w:rsidR="001D3FC4" w:rsidRPr="001E61C9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北京大爱清尘公益基金会</w:t>
      </w:r>
      <w:r w:rsidR="001D3FC4" w:rsidRPr="001E61C9">
        <w:rPr>
          <w:rFonts w:asciiTheme="minorEastAsia" w:hAnsiTheme="minorEastAsia"/>
          <w:b/>
          <w:bCs/>
          <w:sz w:val="20"/>
          <w:szCs w:val="20"/>
        </w:rPr>
        <w:t>）</w:t>
      </w:r>
    </w:p>
    <w:p w14:paraId="71E905A5" w14:textId="16671406" w:rsidR="001E61C9" w:rsidRDefault="000D2ED8" w:rsidP="001E61C9">
      <w:pPr>
        <w:snapToGrid w:val="0"/>
        <w:spacing w:after="240"/>
        <w:ind w:left="7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项目执行地：</w:t>
      </w:r>
      <w:r w:rsidRPr="000D2ED8">
        <w:rPr>
          <w:rFonts w:asciiTheme="minorEastAsia" w:hAnsiTheme="minorEastAsia" w:hint="eastAsia"/>
          <w:sz w:val="20"/>
          <w:szCs w:val="20"/>
        </w:rPr>
        <w:t>山西</w:t>
      </w:r>
      <w:r w:rsidR="0083756C">
        <w:rPr>
          <w:rFonts w:asciiTheme="minorEastAsia" w:hAnsiTheme="minorEastAsia" w:hint="eastAsia"/>
          <w:sz w:val="20"/>
          <w:szCs w:val="20"/>
        </w:rPr>
        <w:t>省</w:t>
      </w:r>
      <w:r w:rsidRPr="000D2ED8">
        <w:rPr>
          <w:rFonts w:asciiTheme="minorEastAsia" w:hAnsiTheme="minorEastAsia" w:hint="eastAsia"/>
          <w:sz w:val="20"/>
          <w:szCs w:val="20"/>
        </w:rPr>
        <w:t>黎城</w:t>
      </w:r>
      <w:r w:rsidR="0083756C">
        <w:rPr>
          <w:rFonts w:asciiTheme="minorEastAsia" w:hAnsiTheme="minorEastAsia" w:hint="eastAsia"/>
          <w:sz w:val="20"/>
          <w:szCs w:val="20"/>
        </w:rPr>
        <w:t>县</w:t>
      </w:r>
      <w:r w:rsidRPr="000D2ED8">
        <w:rPr>
          <w:rFonts w:asciiTheme="minorEastAsia" w:hAnsiTheme="minorEastAsia" w:hint="eastAsia"/>
          <w:sz w:val="20"/>
          <w:szCs w:val="20"/>
        </w:rPr>
        <w:t>、文水</w:t>
      </w:r>
      <w:r w:rsidR="0083756C">
        <w:rPr>
          <w:rFonts w:asciiTheme="minorEastAsia" w:hAnsiTheme="minorEastAsia" w:hint="eastAsia"/>
          <w:sz w:val="20"/>
          <w:szCs w:val="20"/>
        </w:rPr>
        <w:t>县</w:t>
      </w:r>
      <w:r w:rsidR="001D3FC4" w:rsidRPr="00F159C9">
        <w:rPr>
          <w:rFonts w:asciiTheme="minorEastAsia" w:hAnsiTheme="minorEastAsia"/>
          <w:sz w:val="20"/>
          <w:szCs w:val="20"/>
        </w:rPr>
        <w:br/>
      </w:r>
      <w:r w:rsidR="00A526FE" w:rsidRPr="006F653F">
        <w:rPr>
          <w:rFonts w:asciiTheme="minorEastAsia" w:hAnsiTheme="minorEastAsia" w:hint="eastAsia"/>
          <w:color w:val="000000" w:themeColor="text1"/>
          <w:sz w:val="20"/>
          <w:szCs w:val="20"/>
        </w:rPr>
        <w:t>将帮扶山西省低收入尘肺家庭妇女，联合非遗文水烙画葫芦传承人，为其开展技能培训，建立“非遗工坊+农户”模式，传承非遗文化的同时，助其居家就业增收。</w:t>
      </w:r>
    </w:p>
    <w:p w14:paraId="0EC4A009" w14:textId="77777777" w:rsidR="001E61C9" w:rsidRDefault="001E61C9" w:rsidP="001E61C9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共益发展</w:t>
      </w:r>
      <w:r>
        <w:rPr>
          <w:rFonts w:asciiTheme="minorEastAsia" w:hAnsiTheme="minorEastAsia" w:hint="eastAsia"/>
          <w:b/>
          <w:bCs/>
          <w:sz w:val="20"/>
          <w:szCs w:val="20"/>
        </w:rPr>
        <w:t>新社区</w:t>
      </w:r>
      <w:r w:rsidRPr="00A526FE">
        <w:rPr>
          <w:rFonts w:asciiTheme="minorEastAsia" w:hAnsiTheme="minorEastAsia" w:hint="eastAsia"/>
          <w:b/>
          <w:bCs/>
          <w:sz w:val="20"/>
          <w:szCs w:val="20"/>
        </w:rPr>
        <w:t>项目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（</w:t>
      </w:r>
      <w:r w:rsidRPr="001E61C9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北京乐平公益基金会</w:t>
      </w:r>
      <w:r w:rsidRPr="001E61C9">
        <w:rPr>
          <w:rFonts w:asciiTheme="minorEastAsia" w:hAnsiTheme="minorEastAsia"/>
          <w:b/>
          <w:bCs/>
          <w:sz w:val="20"/>
          <w:szCs w:val="20"/>
        </w:rPr>
        <w:t>）</w:t>
      </w:r>
      <w:r w:rsidRPr="001D3FC4">
        <w:rPr>
          <w:rFonts w:asciiTheme="minorEastAsia" w:hAnsiTheme="minorEastAsia"/>
          <w:sz w:val="20"/>
          <w:szCs w:val="20"/>
        </w:rPr>
        <w:br/>
      </w:r>
      <w:r>
        <w:rPr>
          <w:rFonts w:asciiTheme="minorEastAsia" w:hAnsiTheme="minorEastAsia" w:hint="eastAsia"/>
          <w:sz w:val="20"/>
          <w:szCs w:val="20"/>
        </w:rPr>
        <w:t>项目执行地：</w:t>
      </w:r>
      <w:r w:rsidRPr="000D2ED8">
        <w:rPr>
          <w:rFonts w:asciiTheme="minorEastAsia" w:hAnsiTheme="minorEastAsia" w:hint="eastAsia"/>
          <w:sz w:val="20"/>
          <w:szCs w:val="20"/>
        </w:rPr>
        <w:t>四川省大邑县</w:t>
      </w:r>
    </w:p>
    <w:p w14:paraId="7D24F07F" w14:textId="5CD519F9" w:rsidR="000D2ED8" w:rsidRPr="00F159C9" w:rsidRDefault="001E61C9" w:rsidP="001E61C9">
      <w:pPr>
        <w:snapToGrid w:val="0"/>
        <w:spacing w:after="240"/>
        <w:ind w:left="7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通过</w:t>
      </w:r>
      <w:r w:rsidRPr="0068527C">
        <w:rPr>
          <w:rFonts w:asciiTheme="minorEastAsia" w:hAnsiTheme="minorEastAsia" w:hint="eastAsia"/>
          <w:color w:val="000000" w:themeColor="text1"/>
          <w:sz w:val="20"/>
          <w:szCs w:val="20"/>
        </w:rPr>
        <w:t>招募城乡创新人才、搭建共创社群，并提供培训与资源链接，产出并落地共益方案，带动当地村民增收，提升社区服务，形成促进城乡融合发展的共益生活方式新社区。</w:t>
      </w:r>
    </w:p>
    <w:p w14:paraId="66CA93AA" w14:textId="23365BB0" w:rsidR="000D2ED8" w:rsidRPr="00A93F74" w:rsidRDefault="000D2ED8" w:rsidP="000D2ED8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sz w:val="20"/>
          <w:szCs w:val="20"/>
        </w:rPr>
      </w:pPr>
      <w:r w:rsidRPr="00A93F74">
        <w:rPr>
          <w:rFonts w:asciiTheme="minorEastAsia" w:hAnsiTheme="minorEastAsia" w:hint="eastAsia"/>
          <w:b/>
          <w:bCs/>
          <w:sz w:val="20"/>
          <w:szCs w:val="20"/>
        </w:rPr>
        <w:t>乡村养老人才焕新计划</w:t>
      </w:r>
      <w:r w:rsidR="001D3FC4" w:rsidRPr="00A93F74">
        <w:rPr>
          <w:rFonts w:asciiTheme="minorEastAsia" w:hAnsiTheme="minorEastAsia"/>
          <w:b/>
          <w:bCs/>
          <w:sz w:val="20"/>
          <w:szCs w:val="20"/>
        </w:rPr>
        <w:t>（执行机构：</w:t>
      </w:r>
      <w:r w:rsidRPr="00A93F74">
        <w:rPr>
          <w:rFonts w:asciiTheme="minorEastAsia" w:hAnsiTheme="minorEastAsia" w:hint="eastAsia"/>
          <w:b/>
          <w:bCs/>
          <w:sz w:val="20"/>
          <w:szCs w:val="20"/>
        </w:rPr>
        <w:t>中国乡村发展基金会</w:t>
      </w:r>
      <w:r w:rsidR="001D3FC4" w:rsidRPr="00A93F74">
        <w:rPr>
          <w:rFonts w:asciiTheme="minorEastAsia" w:hAnsiTheme="minorEastAsia"/>
          <w:b/>
          <w:bCs/>
          <w:sz w:val="20"/>
          <w:szCs w:val="20"/>
        </w:rPr>
        <w:t>）</w:t>
      </w:r>
      <w:r w:rsidR="001D3FC4" w:rsidRPr="00A93F74">
        <w:rPr>
          <w:rFonts w:asciiTheme="minorEastAsia" w:hAnsiTheme="minorEastAsia"/>
          <w:sz w:val="20"/>
          <w:szCs w:val="20"/>
        </w:rPr>
        <w:br/>
      </w:r>
      <w:r w:rsidRPr="00A93F74">
        <w:rPr>
          <w:rFonts w:asciiTheme="minorEastAsia" w:hAnsiTheme="minorEastAsia" w:hint="eastAsia"/>
          <w:sz w:val="20"/>
          <w:szCs w:val="20"/>
        </w:rPr>
        <w:t>项目执行地：</w:t>
      </w:r>
      <w:r w:rsidR="00A526FE" w:rsidRPr="00A93F74">
        <w:rPr>
          <w:rFonts w:asciiTheme="minorEastAsia" w:hAnsiTheme="minorEastAsia" w:hint="eastAsia"/>
          <w:sz w:val="20"/>
          <w:szCs w:val="20"/>
        </w:rPr>
        <w:t>四川省</w:t>
      </w:r>
      <w:r w:rsidRPr="00A93F74">
        <w:rPr>
          <w:rFonts w:asciiTheme="minorEastAsia" w:hAnsiTheme="minorEastAsia" w:hint="eastAsia"/>
          <w:sz w:val="20"/>
          <w:szCs w:val="20"/>
        </w:rPr>
        <w:t>仪陇县</w:t>
      </w:r>
      <w:r w:rsidR="006C457E" w:rsidRPr="00A93F74">
        <w:rPr>
          <w:rFonts w:asciiTheme="minorEastAsia" w:hAnsiTheme="minorEastAsia" w:hint="eastAsia"/>
          <w:sz w:val="20"/>
          <w:szCs w:val="20"/>
        </w:rPr>
        <w:t>、河北省赞皇县</w:t>
      </w:r>
    </w:p>
    <w:p w14:paraId="16EA66D6" w14:textId="7652521A" w:rsidR="001E61C9" w:rsidRPr="001E61C9" w:rsidRDefault="001E61C9" w:rsidP="001E61C9">
      <w:pPr>
        <w:snapToGrid w:val="0"/>
        <w:spacing w:after="240"/>
        <w:ind w:left="720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将</w:t>
      </w:r>
      <w:r w:rsidR="00A526FE" w:rsidRPr="0068527C">
        <w:rPr>
          <w:rFonts w:asciiTheme="minorEastAsia" w:hAnsiTheme="minorEastAsia" w:hint="eastAsia"/>
          <w:color w:val="000000" w:themeColor="text1"/>
          <w:sz w:val="20"/>
          <w:szCs w:val="20"/>
        </w:rPr>
        <w:t>直面乡村养老难题，通过适老设施改造、培育社区互助组织、开展养老人才培训及乡村产业赋能，提升乡村养老服务能力，打造可持续乡村养老模式。</w:t>
      </w:r>
    </w:p>
    <w:p w14:paraId="72927078" w14:textId="341FF531" w:rsidR="000D2ED8" w:rsidRDefault="000D2ED8" w:rsidP="000D2ED8">
      <w:pPr>
        <w:numPr>
          <w:ilvl w:val="0"/>
          <w:numId w:val="1"/>
        </w:numPr>
        <w:snapToGrid w:val="0"/>
        <w:spacing w:after="0"/>
        <w:rPr>
          <w:rFonts w:asciiTheme="minorEastAsia" w:hAnsiTheme="minorEastAsia"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乡创π联盟</w:t>
      </w:r>
      <w:r w:rsidR="000467A2">
        <w:rPr>
          <w:rFonts w:asciiTheme="minorEastAsia" w:hAnsiTheme="minorEastAsia" w:hint="eastAsia"/>
          <w:b/>
          <w:bCs/>
          <w:sz w:val="20"/>
          <w:szCs w:val="20"/>
        </w:rPr>
        <w:t>——</w:t>
      </w:r>
      <w:r w:rsidRPr="00A526FE">
        <w:rPr>
          <w:rFonts w:asciiTheme="minorEastAsia" w:hAnsiTheme="minorEastAsia" w:hint="eastAsia"/>
          <w:b/>
          <w:bCs/>
          <w:sz w:val="20"/>
          <w:szCs w:val="20"/>
        </w:rPr>
        <w:t>县域产业发展支持项目</w:t>
      </w:r>
      <w:r w:rsidRPr="001E61C9">
        <w:rPr>
          <w:rFonts w:asciiTheme="minorEastAsia" w:hAnsiTheme="minorEastAsia"/>
          <w:b/>
          <w:bCs/>
          <w:sz w:val="20"/>
          <w:szCs w:val="20"/>
        </w:rPr>
        <w:t>（执行机构：</w:t>
      </w:r>
      <w:r w:rsidRPr="001E61C9">
        <w:rPr>
          <w:rFonts w:asciiTheme="minorEastAsia" w:hAnsiTheme="minorEastAsia" w:hint="eastAsia"/>
          <w:b/>
          <w:bCs/>
          <w:sz w:val="20"/>
          <w:szCs w:val="20"/>
        </w:rPr>
        <w:t>四川海惠助贫服务中心</w:t>
      </w:r>
      <w:r w:rsidRPr="001E61C9">
        <w:rPr>
          <w:rFonts w:asciiTheme="minorEastAsia" w:hAnsiTheme="minorEastAsia"/>
          <w:b/>
          <w:bCs/>
          <w:sz w:val="20"/>
          <w:szCs w:val="20"/>
        </w:rPr>
        <w:t>）</w:t>
      </w:r>
      <w:r w:rsidRPr="00F159C9">
        <w:rPr>
          <w:rFonts w:asciiTheme="minorEastAsia" w:hAnsiTheme="minorEastAsia"/>
          <w:sz w:val="20"/>
          <w:szCs w:val="20"/>
        </w:rPr>
        <w:br/>
      </w:r>
      <w:r>
        <w:rPr>
          <w:rFonts w:asciiTheme="minorEastAsia" w:hAnsiTheme="minorEastAsia" w:hint="eastAsia"/>
          <w:sz w:val="20"/>
          <w:szCs w:val="20"/>
        </w:rPr>
        <w:t>项目执行地：</w:t>
      </w:r>
      <w:r w:rsidRPr="000D2ED8">
        <w:rPr>
          <w:rFonts w:asciiTheme="minorEastAsia" w:hAnsiTheme="minorEastAsia" w:hint="eastAsia"/>
          <w:sz w:val="20"/>
          <w:szCs w:val="20"/>
        </w:rPr>
        <w:t>云南省龙陵县</w:t>
      </w:r>
    </w:p>
    <w:p w14:paraId="1B1FEB37" w14:textId="03E18431" w:rsidR="000D2ED8" w:rsidRDefault="001E61C9" w:rsidP="000D2ED8">
      <w:pPr>
        <w:ind w:left="720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将在当地</w:t>
      </w:r>
      <w:r w:rsidR="00A526FE" w:rsidRPr="006F653F">
        <w:rPr>
          <w:rFonts w:asciiTheme="minorEastAsia" w:hAnsiTheme="minorEastAsia" w:hint="eastAsia"/>
          <w:color w:val="000000" w:themeColor="text1"/>
          <w:sz w:val="20"/>
          <w:szCs w:val="20"/>
        </w:rPr>
        <w:t>选拔涉农经营主体，围绕4 个优势产业，提供技术、经营、营销培训及资金支持，带动当地农户受益，推动产业与社区融合发展。</w:t>
      </w:r>
    </w:p>
    <w:p w14:paraId="3B91FE5F" w14:textId="77777777" w:rsidR="001E61C9" w:rsidRDefault="001E61C9" w:rsidP="001E61C9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44C9929E" w14:textId="64DE82A8" w:rsidR="001D3FC4" w:rsidRPr="00A526FE" w:rsidRDefault="0083756C" w:rsidP="0083756C">
      <w:pPr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lastRenderedPageBreak/>
        <w:t>二、</w:t>
      </w:r>
      <w:r w:rsidR="001D3FC4" w:rsidRPr="00A526FE">
        <w:rPr>
          <w:rFonts w:asciiTheme="minorEastAsia" w:hAnsiTheme="minorEastAsia" w:hint="eastAsia"/>
          <w:b/>
          <w:bCs/>
          <w:sz w:val="20"/>
          <w:szCs w:val="20"/>
        </w:rPr>
        <w:t>促公益发展</w:t>
      </w:r>
      <w:r w:rsidR="001D3FC4" w:rsidRPr="00A526FE">
        <w:rPr>
          <w:rFonts w:asciiTheme="minorEastAsia" w:hAnsiTheme="minorEastAsia"/>
          <w:b/>
          <w:bCs/>
          <w:sz w:val="20"/>
          <w:szCs w:val="20"/>
        </w:rPr>
        <w:t>（</w:t>
      </w:r>
      <w:r w:rsidR="001D3FC4" w:rsidRPr="00A526FE">
        <w:rPr>
          <w:rFonts w:asciiTheme="minorEastAsia" w:hAnsiTheme="minorEastAsia" w:hint="eastAsia"/>
          <w:b/>
          <w:bCs/>
          <w:sz w:val="20"/>
          <w:szCs w:val="20"/>
        </w:rPr>
        <w:t>6</w:t>
      </w:r>
      <w:r w:rsidR="001D3FC4" w:rsidRPr="00A526FE">
        <w:rPr>
          <w:rFonts w:asciiTheme="minorEastAsia" w:hAnsiTheme="minorEastAsia"/>
          <w:b/>
          <w:bCs/>
          <w:sz w:val="20"/>
          <w:szCs w:val="20"/>
        </w:rPr>
        <w:t xml:space="preserve"> 个项目）</w:t>
      </w:r>
    </w:p>
    <w:p w14:paraId="14B4F9B1" w14:textId="6F0682E3" w:rsidR="001E61C9" w:rsidRPr="001E61C9" w:rsidRDefault="001E61C9" w:rsidP="001E61C9">
      <w:pPr>
        <w:pStyle w:val="ListParagraph"/>
        <w:numPr>
          <w:ilvl w:val="0"/>
          <w:numId w:val="3"/>
        </w:numPr>
        <w:snapToGrid w:val="0"/>
        <w:spacing w:after="240"/>
        <w:ind w:left="720"/>
        <w:rPr>
          <w:rFonts w:asciiTheme="minorEastAsia" w:hAnsiTheme="minorEastAsia"/>
          <w:b/>
          <w:bCs/>
          <w:sz w:val="20"/>
          <w:szCs w:val="20"/>
        </w:rPr>
      </w:pPr>
      <w:r w:rsidRPr="0083756C">
        <w:rPr>
          <w:rFonts w:asciiTheme="minorEastAsia" w:hAnsiTheme="minorEastAsia" w:hint="eastAsia"/>
          <w:b/>
          <w:bCs/>
          <w:sz w:val="20"/>
          <w:szCs w:val="20"/>
        </w:rPr>
        <w:t>有爱校园计划（</w:t>
      </w:r>
      <w:r w:rsidRPr="0083756C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83756C">
        <w:rPr>
          <w:rFonts w:asciiTheme="minorEastAsia" w:hAnsiTheme="minorEastAsia" w:hint="eastAsia"/>
          <w:b/>
          <w:bCs/>
          <w:sz w:val="20"/>
          <w:szCs w:val="20"/>
        </w:rPr>
        <w:t>浙江省云上公益服务中心</w:t>
      </w:r>
      <w:r w:rsidRPr="0083756C">
        <w:rPr>
          <w:rFonts w:asciiTheme="minorEastAsia" w:hAnsiTheme="minorEastAsia"/>
          <w:b/>
          <w:bCs/>
          <w:sz w:val="20"/>
          <w:szCs w:val="20"/>
        </w:rPr>
        <w:t>）</w:t>
      </w:r>
      <w:r w:rsidRPr="0083756C">
        <w:rPr>
          <w:rFonts w:asciiTheme="minorEastAsia" w:hAnsiTheme="minorEastAsia"/>
          <w:b/>
          <w:bCs/>
          <w:sz w:val="20"/>
          <w:szCs w:val="20"/>
        </w:rPr>
        <w:br/>
      </w:r>
      <w:r w:rsidRPr="0083756C">
        <w:rPr>
          <w:rFonts w:asciiTheme="minorEastAsia" w:hAnsiTheme="minorEastAsia"/>
          <w:sz w:val="20"/>
          <w:szCs w:val="20"/>
        </w:rPr>
        <w:t>项目旨在构建欠发达地区普惠融合教育生态：借 AI 数字化平台联动三方协同网络，支持心智障碍儿童就近随班就读干预，推动县域融合教育可持续发展。</w:t>
      </w:r>
    </w:p>
    <w:p w14:paraId="4871191A" w14:textId="77777777" w:rsidR="001E61C9" w:rsidRPr="001E61C9" w:rsidRDefault="001E61C9" w:rsidP="001E61C9">
      <w:pPr>
        <w:pStyle w:val="ListParagraph"/>
        <w:snapToGrid w:val="0"/>
        <w:spacing w:after="0"/>
        <w:rPr>
          <w:rFonts w:asciiTheme="minorEastAsia" w:hAnsiTheme="minorEastAsia"/>
          <w:b/>
          <w:bCs/>
          <w:sz w:val="20"/>
          <w:szCs w:val="20"/>
        </w:rPr>
      </w:pPr>
    </w:p>
    <w:p w14:paraId="556A812D" w14:textId="77777777" w:rsidR="001E61C9" w:rsidRPr="0083756C" w:rsidRDefault="001E61C9" w:rsidP="001E61C9">
      <w:pPr>
        <w:pStyle w:val="ListParagraph"/>
        <w:numPr>
          <w:ilvl w:val="0"/>
          <w:numId w:val="3"/>
        </w:numPr>
        <w:snapToGrid w:val="0"/>
        <w:spacing w:after="0"/>
        <w:ind w:left="720"/>
        <w:rPr>
          <w:rFonts w:asciiTheme="minorEastAsia" w:hAnsiTheme="minorEastAsia"/>
          <w:b/>
          <w:bCs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乡村公益组织应对气候变化行业赋能项目</w:t>
      </w:r>
      <w:r w:rsidRPr="00A526FE">
        <w:rPr>
          <w:rFonts w:asciiTheme="minorEastAsia" w:hAnsiTheme="minorEastAsia"/>
          <w:b/>
          <w:bCs/>
          <w:sz w:val="20"/>
          <w:szCs w:val="20"/>
        </w:rPr>
        <w:t>（执行机构：</w:t>
      </w:r>
      <w:r w:rsidRPr="00A526FE">
        <w:rPr>
          <w:rFonts w:asciiTheme="minorEastAsia" w:hAnsiTheme="minorEastAsia" w:hint="eastAsia"/>
          <w:b/>
          <w:bCs/>
          <w:sz w:val="20"/>
          <w:szCs w:val="20"/>
        </w:rPr>
        <w:t>北京合一绿色公益基金会</w:t>
      </w:r>
      <w:r w:rsidRPr="00A526FE">
        <w:rPr>
          <w:rFonts w:asciiTheme="minorEastAsia" w:hAnsiTheme="minorEastAsia"/>
          <w:b/>
          <w:bCs/>
          <w:sz w:val="20"/>
          <w:szCs w:val="20"/>
        </w:rPr>
        <w:t>）</w:t>
      </w:r>
    </w:p>
    <w:p w14:paraId="1985AFC9" w14:textId="21D8CB71" w:rsidR="0083756C" w:rsidRDefault="001E61C9" w:rsidP="001E61C9">
      <w:pPr>
        <w:pStyle w:val="ListParagraph"/>
        <w:snapToGrid w:val="0"/>
        <w:spacing w:after="240"/>
        <w:rPr>
          <w:rFonts w:asciiTheme="minorEastAsia" w:hAnsiTheme="minorEastAsia"/>
          <w:sz w:val="20"/>
          <w:szCs w:val="20"/>
        </w:rPr>
      </w:pPr>
      <w:r w:rsidRPr="0083756C">
        <w:rPr>
          <w:rFonts w:asciiTheme="minorEastAsia" w:hAnsiTheme="minorEastAsia" w:hint="eastAsia"/>
          <w:sz w:val="20"/>
          <w:szCs w:val="20"/>
        </w:rPr>
        <w:t>在气候危机下，乡村振兴与可持续发展离不开气候治理。</w:t>
      </w:r>
      <w:r w:rsidRPr="0083756C">
        <w:rPr>
          <w:rFonts w:asciiTheme="minorEastAsia" w:hAnsiTheme="minorEastAsia"/>
          <w:sz w:val="20"/>
          <w:szCs w:val="20"/>
        </w:rPr>
        <w:t>本项目以高潜力</w:t>
      </w:r>
      <w:r w:rsidR="00B040CB" w:rsidRPr="00A93F74">
        <w:rPr>
          <w:rFonts w:asciiTheme="minorEastAsia" w:hAnsiTheme="minorEastAsia" w:hint="eastAsia"/>
          <w:sz w:val="20"/>
          <w:szCs w:val="20"/>
        </w:rPr>
        <w:t>和高</w:t>
      </w:r>
      <w:r w:rsidRPr="0083756C">
        <w:rPr>
          <w:rFonts w:asciiTheme="minorEastAsia" w:hAnsiTheme="minorEastAsia"/>
          <w:sz w:val="20"/>
          <w:szCs w:val="20"/>
        </w:rPr>
        <w:t>意愿乡村议题组织为对象，助建气候融合方案，为乡村气候治理提供参考。</w:t>
      </w:r>
    </w:p>
    <w:p w14:paraId="75135751" w14:textId="77777777" w:rsidR="001E61C9" w:rsidRPr="00A526FE" w:rsidRDefault="001E61C9" w:rsidP="001E61C9">
      <w:pPr>
        <w:pStyle w:val="ListParagraph"/>
        <w:snapToGrid w:val="0"/>
        <w:spacing w:after="0"/>
        <w:rPr>
          <w:rFonts w:asciiTheme="minorEastAsia" w:hAnsiTheme="minorEastAsia"/>
          <w:sz w:val="20"/>
          <w:szCs w:val="20"/>
        </w:rPr>
      </w:pPr>
    </w:p>
    <w:p w14:paraId="37FC29A7" w14:textId="53A7C4EA" w:rsidR="0083756C" w:rsidRPr="001E61C9" w:rsidRDefault="000D2ED8" w:rsidP="001E61C9">
      <w:pPr>
        <w:pStyle w:val="ListParagraph"/>
        <w:numPr>
          <w:ilvl w:val="0"/>
          <w:numId w:val="3"/>
        </w:numPr>
        <w:snapToGrid w:val="0"/>
        <w:spacing w:after="240"/>
        <w:ind w:left="720"/>
        <w:rPr>
          <w:rFonts w:asciiTheme="minorEastAsia" w:hAnsiTheme="minorEastAsia"/>
          <w:sz w:val="20"/>
          <w:szCs w:val="20"/>
        </w:rPr>
      </w:pPr>
      <w:r w:rsidRPr="0083756C">
        <w:rPr>
          <w:rFonts w:asciiTheme="minorEastAsia" w:hAnsiTheme="minorEastAsia" w:hint="eastAsia"/>
          <w:b/>
          <w:bCs/>
          <w:sz w:val="20"/>
          <w:szCs w:val="20"/>
        </w:rPr>
        <w:t>资源弱势儿童社区教育领域协同发展计划（</w:t>
      </w:r>
      <w:r w:rsidR="001D3FC4" w:rsidRPr="0083756C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83756C">
        <w:rPr>
          <w:rFonts w:asciiTheme="minorEastAsia" w:hAnsiTheme="minorEastAsia" w:hint="eastAsia"/>
          <w:b/>
          <w:bCs/>
          <w:sz w:val="20"/>
          <w:szCs w:val="20"/>
        </w:rPr>
        <w:t>浙江省念响回廊公益服务中心</w:t>
      </w:r>
      <w:r w:rsidR="001D3FC4" w:rsidRPr="0083756C">
        <w:rPr>
          <w:rFonts w:asciiTheme="minorEastAsia" w:hAnsiTheme="minorEastAsia"/>
          <w:b/>
          <w:bCs/>
          <w:sz w:val="20"/>
          <w:szCs w:val="20"/>
        </w:rPr>
        <w:t>）</w:t>
      </w:r>
      <w:r w:rsidR="001D3FC4" w:rsidRPr="0083756C">
        <w:rPr>
          <w:rFonts w:asciiTheme="minorEastAsia" w:hAnsiTheme="minorEastAsia"/>
          <w:sz w:val="20"/>
          <w:szCs w:val="20"/>
        </w:rPr>
        <w:br/>
      </w:r>
      <w:r w:rsidR="0083756C" w:rsidRPr="0083756C">
        <w:rPr>
          <w:rFonts w:asciiTheme="minorEastAsia" w:hAnsiTheme="minorEastAsia"/>
          <w:sz w:val="20"/>
          <w:szCs w:val="20"/>
        </w:rPr>
        <w:t>本项目招募服务资源弱势儿童的社区教育行动者，</w:t>
      </w:r>
      <w:r w:rsidR="0083756C" w:rsidRPr="0083756C">
        <w:rPr>
          <w:rFonts w:asciiTheme="minorEastAsia" w:hAnsiTheme="minorEastAsia" w:hint="eastAsia"/>
          <w:sz w:val="20"/>
          <w:szCs w:val="20"/>
        </w:rPr>
        <w:t>围绕</w:t>
      </w:r>
      <w:r w:rsidR="0083756C" w:rsidRPr="0083756C">
        <w:rPr>
          <w:rFonts w:asciiTheme="minorEastAsia" w:hAnsiTheme="minorEastAsia"/>
          <w:sz w:val="20"/>
          <w:szCs w:val="20"/>
        </w:rPr>
        <w:t>“</w:t>
      </w:r>
      <w:r w:rsidR="0083756C" w:rsidRPr="0083756C">
        <w:rPr>
          <w:rFonts w:asciiTheme="minorEastAsia" w:hAnsiTheme="minorEastAsia" w:hint="eastAsia"/>
          <w:sz w:val="20"/>
          <w:szCs w:val="20"/>
        </w:rPr>
        <w:t>儿童需求</w:t>
      </w:r>
      <w:r w:rsidR="0083756C" w:rsidRPr="0083756C">
        <w:rPr>
          <w:rFonts w:asciiTheme="minorEastAsia" w:hAnsiTheme="minorEastAsia"/>
          <w:sz w:val="20"/>
          <w:szCs w:val="20"/>
        </w:rPr>
        <w:t>”</w:t>
      </w:r>
      <w:r w:rsidR="0083756C" w:rsidRPr="0083756C">
        <w:rPr>
          <w:rFonts w:asciiTheme="minorEastAsia" w:hAnsiTheme="minorEastAsia" w:hint="eastAsia"/>
          <w:sz w:val="20"/>
          <w:szCs w:val="20"/>
        </w:rPr>
        <w:t>、</w:t>
      </w:r>
      <w:r w:rsidR="0083756C" w:rsidRPr="0083756C">
        <w:rPr>
          <w:rFonts w:asciiTheme="minorEastAsia" w:hAnsiTheme="minorEastAsia"/>
          <w:sz w:val="20"/>
          <w:szCs w:val="20"/>
        </w:rPr>
        <w:t>“</w:t>
      </w:r>
      <w:r w:rsidR="0083756C" w:rsidRPr="0083756C">
        <w:rPr>
          <w:rFonts w:asciiTheme="minorEastAsia" w:hAnsiTheme="minorEastAsia" w:hint="eastAsia"/>
          <w:sz w:val="20"/>
          <w:szCs w:val="20"/>
        </w:rPr>
        <w:t>行动者优势</w:t>
      </w:r>
      <w:r w:rsidR="0083756C" w:rsidRPr="0083756C">
        <w:rPr>
          <w:rFonts w:asciiTheme="minorEastAsia" w:hAnsiTheme="minorEastAsia"/>
          <w:sz w:val="20"/>
          <w:szCs w:val="20"/>
        </w:rPr>
        <w:t>”</w:t>
      </w:r>
      <w:r w:rsidR="0083756C" w:rsidRPr="0083756C">
        <w:rPr>
          <w:rFonts w:asciiTheme="minorEastAsia" w:hAnsiTheme="minorEastAsia" w:hint="eastAsia"/>
          <w:sz w:val="20"/>
          <w:szCs w:val="20"/>
        </w:rPr>
        <w:t>、</w:t>
      </w:r>
      <w:r w:rsidR="0083756C" w:rsidRPr="0083756C">
        <w:rPr>
          <w:rFonts w:asciiTheme="minorEastAsia" w:hAnsiTheme="minorEastAsia"/>
          <w:sz w:val="20"/>
          <w:szCs w:val="20"/>
        </w:rPr>
        <w:t>“</w:t>
      </w:r>
      <w:r w:rsidR="0083756C" w:rsidRPr="0083756C">
        <w:rPr>
          <w:rFonts w:asciiTheme="minorEastAsia" w:hAnsiTheme="minorEastAsia" w:hint="eastAsia"/>
          <w:sz w:val="20"/>
          <w:szCs w:val="20"/>
        </w:rPr>
        <w:t>社区资源</w:t>
      </w:r>
      <w:r w:rsidR="0083756C" w:rsidRPr="0083756C">
        <w:rPr>
          <w:rFonts w:asciiTheme="minorEastAsia" w:hAnsiTheme="minorEastAsia"/>
          <w:sz w:val="20"/>
          <w:szCs w:val="20"/>
        </w:rPr>
        <w:t>”</w:t>
      </w:r>
      <w:r w:rsidR="0083756C" w:rsidRPr="0083756C">
        <w:rPr>
          <w:rFonts w:asciiTheme="minorEastAsia" w:hAnsiTheme="minorEastAsia" w:hint="eastAsia"/>
          <w:sz w:val="20"/>
          <w:szCs w:val="20"/>
        </w:rPr>
        <w:t>三维度</w:t>
      </w:r>
      <w:r w:rsidR="0083756C" w:rsidRPr="0083756C">
        <w:rPr>
          <w:rFonts w:asciiTheme="minorEastAsia" w:hAnsiTheme="minorEastAsia"/>
          <w:sz w:val="20"/>
          <w:szCs w:val="20"/>
        </w:rPr>
        <w:t>开展线上线下共学实践，赋能伙伴提升专业能力与信心，促进儿童发展。</w:t>
      </w:r>
    </w:p>
    <w:p w14:paraId="7559088C" w14:textId="642A3CF7" w:rsidR="001E61C9" w:rsidRPr="00A526FE" w:rsidRDefault="001E61C9" w:rsidP="001E61C9">
      <w:pPr>
        <w:numPr>
          <w:ilvl w:val="0"/>
          <w:numId w:val="1"/>
        </w:numPr>
        <w:spacing w:after="240"/>
        <w:rPr>
          <w:rFonts w:asciiTheme="minorEastAsia" w:hAnsiTheme="minorEastAsia"/>
          <w:sz w:val="20"/>
          <w:szCs w:val="20"/>
        </w:rPr>
      </w:pPr>
      <w:r w:rsidRPr="00A526FE">
        <w:rPr>
          <w:rFonts w:asciiTheme="minorEastAsia" w:hAnsiTheme="minorEastAsia" w:hint="eastAsia"/>
          <w:b/>
          <w:bCs/>
          <w:sz w:val="20"/>
          <w:szCs w:val="20"/>
        </w:rPr>
        <w:t>小规模公益组织“头雁”人才培育计划（</w:t>
      </w:r>
      <w:r w:rsidRPr="00A526FE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A526FE">
        <w:rPr>
          <w:rFonts w:asciiTheme="minorEastAsia" w:hAnsiTheme="minorEastAsia" w:hint="eastAsia"/>
          <w:b/>
          <w:bCs/>
          <w:sz w:val="20"/>
          <w:szCs w:val="20"/>
        </w:rPr>
        <w:t>北京共仁公益基金会</w:t>
      </w:r>
      <w:r w:rsidRPr="00A526FE">
        <w:rPr>
          <w:rFonts w:asciiTheme="minorEastAsia" w:hAnsiTheme="minorEastAsia"/>
          <w:b/>
          <w:bCs/>
          <w:sz w:val="20"/>
          <w:szCs w:val="20"/>
        </w:rPr>
        <w:t>）</w:t>
      </w:r>
      <w:r w:rsidRPr="00A526FE">
        <w:rPr>
          <w:rFonts w:asciiTheme="minorEastAsia" w:hAnsiTheme="minorEastAsia"/>
          <w:sz w:val="20"/>
          <w:szCs w:val="20"/>
        </w:rPr>
        <w:br/>
      </w:r>
      <w:r w:rsidRPr="00A526FE">
        <w:rPr>
          <w:rFonts w:asciiTheme="minorEastAsia" w:hAnsiTheme="minorEastAsia"/>
          <w:color w:val="000000" w:themeColor="text1"/>
          <w:sz w:val="20"/>
          <w:szCs w:val="20"/>
        </w:rPr>
        <w:t>针对县域小规模公益组织资源碎片化等痛点，整合20年乡建经验，为</w:t>
      </w:r>
      <w:r w:rsidR="00A93F74">
        <w:rPr>
          <w:rFonts w:asciiTheme="minorEastAsia" w:hAnsiTheme="minorEastAsia" w:hint="eastAsia"/>
          <w:color w:val="000000" w:themeColor="text1"/>
          <w:sz w:val="20"/>
          <w:szCs w:val="20"/>
        </w:rPr>
        <w:t>多</w:t>
      </w:r>
      <w:r w:rsidRPr="00A526FE">
        <w:rPr>
          <w:rFonts w:asciiTheme="minorEastAsia" w:hAnsiTheme="minorEastAsia"/>
          <w:color w:val="000000" w:themeColor="text1"/>
          <w:sz w:val="20"/>
          <w:szCs w:val="20"/>
        </w:rPr>
        <w:t>家机构提供定制学习、双导师辅导等支持，培育头雁团队并构建协作生态。</w:t>
      </w:r>
    </w:p>
    <w:p w14:paraId="765B98C8" w14:textId="77777777" w:rsidR="001E61C9" w:rsidRPr="0083756C" w:rsidRDefault="001E61C9" w:rsidP="001E61C9">
      <w:pPr>
        <w:pStyle w:val="ListParagraph"/>
        <w:numPr>
          <w:ilvl w:val="0"/>
          <w:numId w:val="2"/>
        </w:numPr>
        <w:snapToGrid w:val="0"/>
        <w:spacing w:after="0"/>
        <w:ind w:left="720"/>
        <w:rPr>
          <w:rFonts w:asciiTheme="minorEastAsia" w:hAnsiTheme="minorEastAsia"/>
          <w:sz w:val="20"/>
          <w:szCs w:val="20"/>
        </w:rPr>
      </w:pPr>
      <w:r w:rsidRPr="0083756C">
        <w:rPr>
          <w:rFonts w:asciiTheme="minorEastAsia" w:hAnsiTheme="minorEastAsia" w:hint="eastAsia"/>
          <w:b/>
          <w:bCs/>
          <w:sz w:val="20"/>
          <w:szCs w:val="20"/>
        </w:rPr>
        <w:t>社区空间主理人赋能计划（</w:t>
      </w:r>
      <w:r w:rsidRPr="0083756C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83756C">
        <w:rPr>
          <w:rFonts w:asciiTheme="minorEastAsia" w:hAnsiTheme="minorEastAsia" w:hint="eastAsia"/>
          <w:b/>
          <w:bCs/>
          <w:sz w:val="20"/>
          <w:szCs w:val="20"/>
        </w:rPr>
        <w:t>上海聚善慈善超市</w:t>
      </w:r>
      <w:r w:rsidRPr="0083756C">
        <w:rPr>
          <w:rFonts w:asciiTheme="minorEastAsia" w:hAnsiTheme="minorEastAsia"/>
          <w:b/>
          <w:bCs/>
          <w:sz w:val="20"/>
          <w:szCs w:val="20"/>
        </w:rPr>
        <w:t>）</w:t>
      </w:r>
    </w:p>
    <w:p w14:paraId="33012698" w14:textId="7B1E99AE" w:rsidR="001E61C9" w:rsidRPr="001E61C9" w:rsidRDefault="001E61C9" w:rsidP="001E61C9">
      <w:pPr>
        <w:pStyle w:val="ListParagraph"/>
        <w:snapToGrid w:val="0"/>
        <w:spacing w:after="240"/>
        <w:rPr>
          <w:rFonts w:asciiTheme="minorEastAsia" w:hAnsiTheme="minorEastAsia"/>
          <w:b/>
          <w:bCs/>
          <w:sz w:val="20"/>
          <w:szCs w:val="20"/>
        </w:rPr>
      </w:pPr>
      <w:r w:rsidRPr="00A93F74">
        <w:rPr>
          <w:rFonts w:asciiTheme="minorEastAsia" w:hAnsiTheme="minorEastAsia"/>
          <w:sz w:val="20"/>
          <w:szCs w:val="20"/>
        </w:rPr>
        <w:t>项目旨在赋能</w:t>
      </w:r>
      <w:r w:rsidR="001E3DD6" w:rsidRPr="00A93F74">
        <w:rPr>
          <w:rFonts w:asciiTheme="minorEastAsia" w:hAnsiTheme="minorEastAsia" w:hint="eastAsia"/>
          <w:sz w:val="20"/>
          <w:szCs w:val="20"/>
        </w:rPr>
        <w:t>川渝、沪杭郊区等地</w:t>
      </w:r>
      <w:r w:rsidRPr="00A93F74">
        <w:rPr>
          <w:rFonts w:asciiTheme="minorEastAsia" w:hAnsiTheme="minorEastAsia"/>
          <w:sz w:val="20"/>
          <w:szCs w:val="20"/>
        </w:rPr>
        <w:t>运营社区公共空间的城市小规模社会组织，</w:t>
      </w:r>
      <w:r w:rsidRPr="00A93F74">
        <w:rPr>
          <w:rFonts w:asciiTheme="minorEastAsia" w:hAnsiTheme="minorEastAsia" w:hint="eastAsia"/>
          <w:sz w:val="20"/>
          <w:szCs w:val="20"/>
        </w:rPr>
        <w:t>通过</w:t>
      </w:r>
      <w:r w:rsidRPr="00A93F74">
        <w:rPr>
          <w:rFonts w:asciiTheme="minorEastAsia" w:hAnsiTheme="minorEastAsia"/>
          <w:sz w:val="20"/>
          <w:szCs w:val="20"/>
        </w:rPr>
        <w:t>“</w:t>
      </w:r>
      <w:r w:rsidRPr="00A93F74">
        <w:rPr>
          <w:rFonts w:asciiTheme="minorEastAsia" w:hAnsiTheme="minorEastAsia" w:hint="eastAsia"/>
          <w:sz w:val="20"/>
          <w:szCs w:val="20"/>
        </w:rPr>
        <w:t>意识改变</w:t>
      </w:r>
      <w:r w:rsidRPr="00A93F74">
        <w:rPr>
          <w:rFonts w:asciiTheme="minorEastAsia" w:hAnsiTheme="minorEastAsia"/>
          <w:sz w:val="20"/>
          <w:szCs w:val="20"/>
        </w:rPr>
        <w:t>-</w:t>
      </w:r>
      <w:r w:rsidRPr="00A93F74">
        <w:rPr>
          <w:rFonts w:asciiTheme="minorEastAsia" w:hAnsiTheme="minorEastAsia" w:hint="eastAsia"/>
          <w:sz w:val="20"/>
          <w:szCs w:val="20"/>
        </w:rPr>
        <w:t>实操带训</w:t>
      </w:r>
      <w:r w:rsidRPr="00A93F74">
        <w:rPr>
          <w:rFonts w:asciiTheme="minorEastAsia" w:hAnsiTheme="minorEastAsia"/>
          <w:sz w:val="20"/>
          <w:szCs w:val="20"/>
        </w:rPr>
        <w:t>-</w:t>
      </w:r>
      <w:r w:rsidRPr="00A93F74">
        <w:rPr>
          <w:rFonts w:asciiTheme="minorEastAsia" w:hAnsiTheme="minorEastAsia" w:hint="eastAsia"/>
          <w:sz w:val="20"/>
          <w:szCs w:val="20"/>
        </w:rPr>
        <w:t>陪伴成长</w:t>
      </w:r>
      <w:r w:rsidRPr="00A93F74">
        <w:rPr>
          <w:rFonts w:asciiTheme="minorEastAsia" w:hAnsiTheme="minorEastAsia"/>
          <w:sz w:val="20"/>
          <w:szCs w:val="20"/>
        </w:rPr>
        <w:t>”</w:t>
      </w:r>
      <w:r w:rsidRPr="00A93F74">
        <w:rPr>
          <w:rFonts w:asciiTheme="minorEastAsia" w:hAnsiTheme="minorEastAsia" w:hint="eastAsia"/>
          <w:sz w:val="20"/>
          <w:szCs w:val="20"/>
        </w:rPr>
        <w:t>三个阶段，</w:t>
      </w:r>
      <w:r w:rsidR="001E3DD6" w:rsidRPr="00A93F74">
        <w:rPr>
          <w:rFonts w:asciiTheme="minorEastAsia" w:hAnsiTheme="minorEastAsia" w:hint="eastAsia"/>
          <w:sz w:val="20"/>
          <w:szCs w:val="20"/>
        </w:rPr>
        <w:t>系统地</w:t>
      </w:r>
      <w:r w:rsidRPr="00A93F74">
        <w:rPr>
          <w:rFonts w:asciiTheme="minorEastAsia" w:hAnsiTheme="minorEastAsia"/>
          <w:sz w:val="20"/>
          <w:szCs w:val="20"/>
        </w:rPr>
        <w:t>提升主理人空间活化、活动策划等能力，增强服务效能。</w:t>
      </w:r>
    </w:p>
    <w:p w14:paraId="21EC8BD8" w14:textId="77777777" w:rsidR="0083756C" w:rsidRPr="0083756C" w:rsidRDefault="0083756C" w:rsidP="0083756C">
      <w:pPr>
        <w:pStyle w:val="ListParagraph"/>
        <w:snapToGrid w:val="0"/>
        <w:spacing w:after="0"/>
        <w:rPr>
          <w:rFonts w:asciiTheme="minorEastAsia" w:hAnsiTheme="minorEastAsia"/>
          <w:sz w:val="20"/>
          <w:szCs w:val="20"/>
        </w:rPr>
      </w:pPr>
    </w:p>
    <w:p w14:paraId="02E01F5F" w14:textId="5E52A141" w:rsidR="00A526FE" w:rsidRDefault="000D2ED8" w:rsidP="001E61C9">
      <w:pPr>
        <w:pStyle w:val="ListParagraph"/>
        <w:numPr>
          <w:ilvl w:val="0"/>
          <w:numId w:val="3"/>
        </w:numPr>
        <w:snapToGrid w:val="0"/>
        <w:spacing w:after="240"/>
        <w:ind w:left="720"/>
        <w:rPr>
          <w:rFonts w:asciiTheme="minorEastAsia" w:hAnsiTheme="minorEastAsia"/>
          <w:sz w:val="20"/>
          <w:szCs w:val="20"/>
        </w:rPr>
      </w:pPr>
      <w:r w:rsidRPr="0083756C">
        <w:rPr>
          <w:rFonts w:asciiTheme="minorEastAsia" w:hAnsiTheme="minorEastAsia" w:hint="eastAsia"/>
          <w:b/>
          <w:bCs/>
          <w:sz w:val="20"/>
          <w:szCs w:val="20"/>
        </w:rPr>
        <w:t>乡村探路者项目2.0（</w:t>
      </w:r>
      <w:r w:rsidR="001D3FC4" w:rsidRPr="0083756C">
        <w:rPr>
          <w:rFonts w:asciiTheme="minorEastAsia" w:hAnsiTheme="minorEastAsia"/>
          <w:b/>
          <w:bCs/>
          <w:sz w:val="20"/>
          <w:szCs w:val="20"/>
        </w:rPr>
        <w:t>执行机构：</w:t>
      </w:r>
      <w:r w:rsidRPr="0083756C">
        <w:rPr>
          <w:rFonts w:asciiTheme="minorEastAsia" w:hAnsiTheme="minorEastAsia" w:hint="eastAsia"/>
          <w:b/>
          <w:bCs/>
          <w:sz w:val="20"/>
          <w:szCs w:val="20"/>
        </w:rPr>
        <w:t>成都市社会组织乡村振兴联盟</w:t>
      </w:r>
      <w:r w:rsidR="001D3FC4" w:rsidRPr="0083756C">
        <w:rPr>
          <w:rFonts w:asciiTheme="minorEastAsia" w:hAnsiTheme="minorEastAsia"/>
          <w:b/>
          <w:bCs/>
          <w:sz w:val="20"/>
          <w:szCs w:val="20"/>
        </w:rPr>
        <w:t>）</w:t>
      </w:r>
      <w:r w:rsidR="001D3FC4" w:rsidRPr="0083756C">
        <w:rPr>
          <w:rFonts w:asciiTheme="minorEastAsia" w:hAnsiTheme="minorEastAsia"/>
          <w:b/>
          <w:bCs/>
          <w:sz w:val="20"/>
          <w:szCs w:val="20"/>
        </w:rPr>
        <w:br/>
      </w:r>
      <w:r w:rsidR="00A526FE" w:rsidRPr="0083756C">
        <w:rPr>
          <w:rFonts w:asciiTheme="minorEastAsia" w:hAnsiTheme="minorEastAsia"/>
          <w:sz w:val="20"/>
          <w:szCs w:val="20"/>
        </w:rPr>
        <w:t>该项目通过2年专业培训与深度支持，为</w:t>
      </w:r>
      <w:r w:rsidR="00753680">
        <w:rPr>
          <w:rFonts w:asciiTheme="minorEastAsia" w:hAnsiTheme="minorEastAsia" w:hint="eastAsia"/>
          <w:sz w:val="20"/>
          <w:szCs w:val="20"/>
        </w:rPr>
        <w:t>四川地区</w:t>
      </w:r>
      <w:r w:rsidR="00A526FE" w:rsidRPr="0083756C">
        <w:rPr>
          <w:rFonts w:asciiTheme="minorEastAsia" w:hAnsiTheme="minorEastAsia"/>
          <w:sz w:val="20"/>
          <w:szCs w:val="20"/>
        </w:rPr>
        <w:t>社会组织提升可持续发展及乡村工作能力，搭建协同网络并推动其可持续发展。</w:t>
      </w:r>
    </w:p>
    <w:p w14:paraId="1A58D79F" w14:textId="77777777" w:rsidR="0083756C" w:rsidRPr="0083756C" w:rsidRDefault="0083756C" w:rsidP="0083756C">
      <w:pPr>
        <w:pStyle w:val="ListParagraph"/>
        <w:snapToGrid w:val="0"/>
        <w:spacing w:after="0"/>
        <w:rPr>
          <w:rFonts w:asciiTheme="minorEastAsia" w:hAnsiTheme="minorEastAsia"/>
          <w:sz w:val="20"/>
          <w:szCs w:val="20"/>
        </w:rPr>
      </w:pPr>
    </w:p>
    <w:p w14:paraId="0F1ED7A2" w14:textId="77777777" w:rsidR="00045F64" w:rsidRDefault="00045F64"/>
    <w:p w14:paraId="6119B450" w14:textId="30474F8A" w:rsidR="00A526FE" w:rsidRPr="00945EEF" w:rsidRDefault="001E61C9" w:rsidP="001E61C9">
      <w:pPr>
        <w:jc w:val="both"/>
        <w:rPr>
          <w:rFonts w:ascii="Bosch Office Sans" w:hAnsi="Bosch Office Sans"/>
          <w:i/>
          <w:iCs/>
          <w:sz w:val="18"/>
          <w:szCs w:val="18"/>
        </w:rPr>
      </w:pPr>
      <w:r w:rsidRPr="00945EEF">
        <w:rPr>
          <w:rFonts w:ascii="Bosch Office Sans" w:hAnsi="Bosch Office Sans"/>
          <w:b/>
          <w:bCs/>
          <w:i/>
          <w:iCs/>
          <w:sz w:val="18"/>
          <w:szCs w:val="18"/>
        </w:rPr>
        <w:t>博世中国慈善中心</w:t>
      </w:r>
      <w:r w:rsidRPr="00945EEF">
        <w:rPr>
          <w:rFonts w:ascii="Bosch Office Sans" w:hAnsi="Bosch Office Sans"/>
          <w:i/>
          <w:iCs/>
          <w:sz w:val="18"/>
          <w:szCs w:val="18"/>
        </w:rPr>
        <w:t>作为博世（中国）投资有限公司旗下职能部门，负责在华慈善公益项目运营。自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2011 </w:t>
      </w:r>
      <w:r w:rsidRPr="00945EEF">
        <w:rPr>
          <w:rFonts w:ascii="Bosch Office Sans" w:hAnsi="Bosch Office Sans"/>
          <w:i/>
          <w:iCs/>
          <w:sz w:val="18"/>
          <w:szCs w:val="18"/>
        </w:rPr>
        <w:t>年成立以来，以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“</w:t>
      </w:r>
      <w:r w:rsidRPr="00945EEF">
        <w:rPr>
          <w:rFonts w:ascii="Bosch Office Sans" w:hAnsi="Bosch Office Sans"/>
          <w:i/>
          <w:iCs/>
          <w:sz w:val="18"/>
          <w:szCs w:val="18"/>
        </w:rPr>
        <w:t>博爱天下、世行善举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” </w:t>
      </w:r>
      <w:r w:rsidRPr="00945EEF">
        <w:rPr>
          <w:rFonts w:ascii="Bosch Office Sans" w:hAnsi="Bosch Office Sans"/>
          <w:i/>
          <w:iCs/>
          <w:sz w:val="18"/>
          <w:szCs w:val="18"/>
        </w:rPr>
        <w:t>为核心理念，深耕教育、减贫、公益、社区四大领域。截至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2024 </w:t>
      </w:r>
      <w:r w:rsidRPr="00945EEF">
        <w:rPr>
          <w:rFonts w:ascii="Bosch Office Sans" w:hAnsi="Bosch Office Sans"/>
          <w:i/>
          <w:iCs/>
          <w:sz w:val="18"/>
          <w:szCs w:val="18"/>
        </w:rPr>
        <w:t>年底，累计捐赠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2.08 </w:t>
      </w:r>
      <w:r w:rsidRPr="00945EEF">
        <w:rPr>
          <w:rFonts w:ascii="Bosch Office Sans" w:hAnsi="Bosch Office Sans"/>
          <w:i/>
          <w:iCs/>
          <w:sz w:val="18"/>
          <w:szCs w:val="18"/>
        </w:rPr>
        <w:t>亿人民币，携手超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200 </w:t>
      </w:r>
      <w:r w:rsidRPr="00945EEF">
        <w:rPr>
          <w:rFonts w:ascii="Bosch Office Sans" w:hAnsi="Bosch Office Sans"/>
          <w:i/>
          <w:iCs/>
          <w:sz w:val="18"/>
          <w:szCs w:val="18"/>
        </w:rPr>
        <w:t>家伙伴实施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334 </w:t>
      </w:r>
      <w:r w:rsidRPr="00945EEF">
        <w:rPr>
          <w:rFonts w:ascii="Bosch Office Sans" w:hAnsi="Bosch Office Sans"/>
          <w:i/>
          <w:iCs/>
          <w:sz w:val="18"/>
          <w:szCs w:val="18"/>
        </w:rPr>
        <w:t>个项目，覆盖全国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30 </w:t>
      </w:r>
      <w:r w:rsidRPr="00945EEF">
        <w:rPr>
          <w:rFonts w:ascii="Bosch Office Sans" w:hAnsi="Bosch Office Sans"/>
          <w:i/>
          <w:iCs/>
          <w:sz w:val="18"/>
          <w:szCs w:val="18"/>
        </w:rPr>
        <w:t>个省级行政区，惠及超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120 </w:t>
      </w:r>
      <w:r w:rsidRPr="00945EEF">
        <w:rPr>
          <w:rFonts w:ascii="Bosch Office Sans" w:hAnsi="Bosch Office Sans"/>
          <w:i/>
          <w:iCs/>
          <w:sz w:val="18"/>
          <w:szCs w:val="18"/>
        </w:rPr>
        <w:t>万人次，助力</w:t>
      </w:r>
      <w:r w:rsidRPr="00945EEF">
        <w:rPr>
          <w:rFonts w:ascii="Bosch Office Sans" w:hAnsi="Bosch Office Sans"/>
          <w:i/>
          <w:iCs/>
          <w:sz w:val="18"/>
          <w:szCs w:val="18"/>
        </w:rPr>
        <w:t xml:space="preserve"> 8 </w:t>
      </w:r>
      <w:r w:rsidRPr="00945EEF">
        <w:rPr>
          <w:rFonts w:ascii="Bosch Office Sans" w:hAnsi="Bosch Office Sans"/>
          <w:i/>
          <w:iCs/>
          <w:sz w:val="18"/>
          <w:szCs w:val="18"/>
        </w:rPr>
        <w:t>个联合国可持续目标。</w:t>
      </w:r>
    </w:p>
    <w:sectPr w:rsidR="00A526FE" w:rsidRPr="00945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sch Office Sans">
    <w:panose1 w:val="00000000000000000000"/>
    <w:charset w:val="00"/>
    <w:family w:val="auto"/>
    <w:pitch w:val="variable"/>
    <w:sig w:usb0="A00002FF" w:usb1="4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1DF7"/>
    <w:multiLevelType w:val="hybridMultilevel"/>
    <w:tmpl w:val="74E60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20E7B"/>
    <w:multiLevelType w:val="hybridMultilevel"/>
    <w:tmpl w:val="8E2EE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A6BAA"/>
    <w:multiLevelType w:val="hybridMultilevel"/>
    <w:tmpl w:val="3F1A45F8"/>
    <w:lvl w:ilvl="0" w:tplc="BE901306">
      <w:start w:val="1"/>
      <w:numFmt w:val="japaneseCounting"/>
      <w:lvlText w:val="%1、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2210E"/>
    <w:multiLevelType w:val="hybridMultilevel"/>
    <w:tmpl w:val="989C36E2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6A5E58DE"/>
    <w:multiLevelType w:val="multilevel"/>
    <w:tmpl w:val="7A12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japaneseCounting"/>
      <w:lvlText w:val="%2、"/>
      <w:lvlJc w:val="left"/>
      <w:pPr>
        <w:ind w:left="1480" w:hanging="4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F133C"/>
    <w:multiLevelType w:val="hybridMultilevel"/>
    <w:tmpl w:val="1C3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84798"/>
    <w:multiLevelType w:val="hybridMultilevel"/>
    <w:tmpl w:val="C74A1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275732">
    <w:abstractNumId w:val="4"/>
  </w:num>
  <w:num w:numId="2" w16cid:durableId="1199779520">
    <w:abstractNumId w:val="1"/>
  </w:num>
  <w:num w:numId="3" w16cid:durableId="275061808">
    <w:abstractNumId w:val="0"/>
  </w:num>
  <w:num w:numId="4" w16cid:durableId="1236281855">
    <w:abstractNumId w:val="3"/>
  </w:num>
  <w:num w:numId="5" w16cid:durableId="1259555610">
    <w:abstractNumId w:val="5"/>
  </w:num>
  <w:num w:numId="6" w16cid:durableId="1328947040">
    <w:abstractNumId w:val="2"/>
  </w:num>
  <w:num w:numId="7" w16cid:durableId="1555773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AD"/>
    <w:rsid w:val="00045F64"/>
    <w:rsid w:val="000467A2"/>
    <w:rsid w:val="000558D6"/>
    <w:rsid w:val="000D2ED8"/>
    <w:rsid w:val="001357E5"/>
    <w:rsid w:val="00155295"/>
    <w:rsid w:val="001A0618"/>
    <w:rsid w:val="001D3FC4"/>
    <w:rsid w:val="001E3DD6"/>
    <w:rsid w:val="001E61C9"/>
    <w:rsid w:val="00307720"/>
    <w:rsid w:val="0035608F"/>
    <w:rsid w:val="003D4910"/>
    <w:rsid w:val="003D5C96"/>
    <w:rsid w:val="004201AD"/>
    <w:rsid w:val="005D59D7"/>
    <w:rsid w:val="006C457E"/>
    <w:rsid w:val="00753680"/>
    <w:rsid w:val="0083756C"/>
    <w:rsid w:val="008C4E98"/>
    <w:rsid w:val="008E24F9"/>
    <w:rsid w:val="009164B7"/>
    <w:rsid w:val="00945EEF"/>
    <w:rsid w:val="0097583C"/>
    <w:rsid w:val="009A3FE2"/>
    <w:rsid w:val="00A26E3E"/>
    <w:rsid w:val="00A526FE"/>
    <w:rsid w:val="00A93F74"/>
    <w:rsid w:val="00AC77EE"/>
    <w:rsid w:val="00B040CB"/>
    <w:rsid w:val="00C521E5"/>
    <w:rsid w:val="00D158B8"/>
    <w:rsid w:val="00E03A2D"/>
    <w:rsid w:val="00E63084"/>
    <w:rsid w:val="00F11EAC"/>
    <w:rsid w:val="00F42E55"/>
    <w:rsid w:val="00FA1E4E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7582"/>
  <w15:chartTrackingRefBased/>
  <w15:docId w15:val="{939B0A7C-3CFB-40A9-8278-79205191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C4"/>
  </w:style>
  <w:style w:type="paragraph" w:styleId="Heading1">
    <w:name w:val="heading 1"/>
    <w:basedOn w:val="Normal"/>
    <w:next w:val="Normal"/>
    <w:link w:val="Heading1Char"/>
    <w:uiPriority w:val="9"/>
    <w:qFormat/>
    <w:rsid w:val="0042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258</Words>
  <Characters>1474</Characters>
  <Application>Microsoft Office Word</Application>
  <DocSecurity>0</DocSecurity>
  <Lines>12</Lines>
  <Paragraphs>3</Paragraphs>
  <ScaleCrop>false</ScaleCrop>
  <Company>Bosch Group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Wenjing (RBCN/CWR)</dc:creator>
  <cp:keywords/>
  <dc:description/>
  <cp:lastModifiedBy>XU Wenjing (RBCN/CWR)</cp:lastModifiedBy>
  <cp:revision>21</cp:revision>
  <dcterms:created xsi:type="dcterms:W3CDTF">2025-05-29T00:29:00Z</dcterms:created>
  <dcterms:modified xsi:type="dcterms:W3CDTF">2025-06-03T06:23:00Z</dcterms:modified>
</cp:coreProperties>
</file>